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4" w:rsidRPr="00EA7A20" w:rsidRDefault="00773F01" w:rsidP="00EA7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Передвиборча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A20">
        <w:rPr>
          <w:rFonts w:ascii="Times New Roman" w:hAnsi="Times New Roman" w:cs="Times New Roman"/>
          <w:b/>
          <w:sz w:val="28"/>
          <w:szCs w:val="28"/>
        </w:rPr>
        <w:br/>
        <w:t xml:space="preserve">кандидата </w:t>
      </w:r>
      <w:proofErr w:type="gramStart"/>
      <w:r w:rsidRPr="00EA7A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7A20">
        <w:rPr>
          <w:rFonts w:ascii="Times New Roman" w:hAnsi="Times New Roman" w:cs="Times New Roman"/>
          <w:b/>
          <w:sz w:val="28"/>
          <w:szCs w:val="28"/>
        </w:rPr>
        <w:t>посаду</w:t>
      </w:r>
      <w:proofErr w:type="gram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Pr="00EA7A20">
        <w:rPr>
          <w:rFonts w:ascii="Times New Roman" w:hAnsi="Times New Roman" w:cs="Times New Roman"/>
          <w:b/>
          <w:sz w:val="28"/>
          <w:szCs w:val="28"/>
        </w:rPr>
        <w:br/>
      </w:r>
      <w:r w:rsidR="00855CEF" w:rsidRPr="00EA7A20">
        <w:rPr>
          <w:rFonts w:ascii="Times New Roman" w:hAnsi="Times New Roman" w:cs="Times New Roman"/>
          <w:b/>
          <w:sz w:val="28"/>
          <w:szCs w:val="28"/>
        </w:rPr>
        <w:t>ДУ «</w:t>
      </w:r>
      <w:proofErr w:type="spellStart"/>
      <w:r w:rsidR="00855CEF" w:rsidRPr="00EA7A20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  <w:r w:rsidR="00855CEF"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CEF" w:rsidRPr="00EA7A20">
        <w:rPr>
          <w:rFonts w:ascii="Times New Roman" w:hAnsi="Times New Roman" w:cs="Times New Roman"/>
          <w:b/>
          <w:sz w:val="28"/>
          <w:szCs w:val="28"/>
        </w:rPr>
        <w:t>фармакології</w:t>
      </w:r>
      <w:proofErr w:type="spellEnd"/>
      <w:r w:rsidR="00855CEF" w:rsidRPr="00EA7A2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855CEF" w:rsidRPr="00EA7A20">
        <w:rPr>
          <w:rFonts w:ascii="Times New Roman" w:hAnsi="Times New Roman" w:cs="Times New Roman"/>
          <w:b/>
          <w:sz w:val="28"/>
          <w:szCs w:val="28"/>
        </w:rPr>
        <w:t>токсикології</w:t>
      </w:r>
      <w:proofErr w:type="spellEnd"/>
      <w:r w:rsidR="00855CEF" w:rsidRPr="00EA7A20">
        <w:rPr>
          <w:rFonts w:ascii="Times New Roman" w:hAnsi="Times New Roman" w:cs="Times New Roman"/>
          <w:b/>
          <w:sz w:val="28"/>
          <w:szCs w:val="28"/>
        </w:rPr>
        <w:t xml:space="preserve"> НАМН </w:t>
      </w:r>
      <w:proofErr w:type="spellStart"/>
      <w:r w:rsidR="00855CEF" w:rsidRPr="00EA7A2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A7A20">
        <w:rPr>
          <w:rFonts w:ascii="Times New Roman" w:hAnsi="Times New Roman" w:cs="Times New Roman"/>
          <w:b/>
          <w:sz w:val="28"/>
          <w:szCs w:val="28"/>
        </w:rPr>
        <w:br/>
      </w:r>
      <w:r w:rsidR="00942D24" w:rsidRPr="00EA7A20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proofErr w:type="spellStart"/>
      <w:r w:rsidR="00370C6F" w:rsidRPr="00EA7A20">
        <w:rPr>
          <w:rFonts w:ascii="Times New Roman" w:hAnsi="Times New Roman" w:cs="Times New Roman"/>
          <w:b/>
          <w:sz w:val="28"/>
          <w:szCs w:val="28"/>
        </w:rPr>
        <w:t>біологічних</w:t>
      </w:r>
      <w:proofErr w:type="spellEnd"/>
      <w:r w:rsidR="00370C6F" w:rsidRPr="00EA7A20">
        <w:rPr>
          <w:rFonts w:ascii="Times New Roman" w:hAnsi="Times New Roman" w:cs="Times New Roman"/>
          <w:b/>
          <w:sz w:val="28"/>
          <w:szCs w:val="28"/>
        </w:rPr>
        <w:t xml:space="preserve"> наук, зав. </w:t>
      </w:r>
      <w:proofErr w:type="spellStart"/>
      <w:r w:rsidR="00AD053C" w:rsidRPr="00EA7A20">
        <w:rPr>
          <w:rFonts w:ascii="Times New Roman" w:hAnsi="Times New Roman" w:cs="Times New Roman"/>
          <w:b/>
          <w:sz w:val="28"/>
          <w:szCs w:val="28"/>
        </w:rPr>
        <w:t>в</w:t>
      </w:r>
      <w:r w:rsidR="00370C6F" w:rsidRPr="00EA7A20">
        <w:rPr>
          <w:rFonts w:ascii="Times New Roman" w:hAnsi="Times New Roman" w:cs="Times New Roman"/>
          <w:b/>
          <w:sz w:val="28"/>
          <w:szCs w:val="28"/>
        </w:rPr>
        <w:t>ідділом</w:t>
      </w:r>
      <w:proofErr w:type="spellEnd"/>
      <w:r w:rsidR="00942D24"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D24" w:rsidRPr="00EA7A20">
        <w:rPr>
          <w:rFonts w:ascii="Times New Roman" w:hAnsi="Times New Roman" w:cs="Times New Roman"/>
          <w:b/>
          <w:sz w:val="28"/>
          <w:szCs w:val="28"/>
        </w:rPr>
        <w:t>Медичної</w:t>
      </w:r>
      <w:proofErr w:type="spellEnd"/>
      <w:r w:rsidR="00942D24"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D24" w:rsidRPr="00EA7A20">
        <w:rPr>
          <w:rFonts w:ascii="Times New Roman" w:hAnsi="Times New Roman" w:cs="Times New Roman"/>
          <w:b/>
          <w:sz w:val="28"/>
          <w:szCs w:val="28"/>
        </w:rPr>
        <w:t>хімії</w:t>
      </w:r>
      <w:proofErr w:type="spellEnd"/>
      <w:r w:rsidR="00942D24"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D24" w:rsidRPr="00EA7A20">
        <w:rPr>
          <w:rFonts w:ascii="Times New Roman" w:hAnsi="Times New Roman" w:cs="Times New Roman"/>
          <w:b/>
          <w:sz w:val="28"/>
          <w:szCs w:val="28"/>
        </w:rPr>
        <w:t>Інституту</w:t>
      </w:r>
      <w:proofErr w:type="spellEnd"/>
    </w:p>
    <w:p w:rsidR="00942D24" w:rsidRPr="00B60F35" w:rsidRDefault="00855CEF" w:rsidP="00EA7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Ядловського</w:t>
      </w:r>
      <w:proofErr w:type="spellEnd"/>
      <w:r w:rsidR="00773F01" w:rsidRPr="00EA7A20">
        <w:rPr>
          <w:rFonts w:ascii="Times New Roman" w:hAnsi="Times New Roman" w:cs="Times New Roman"/>
          <w:b/>
          <w:sz w:val="28"/>
          <w:szCs w:val="28"/>
        </w:rPr>
        <w:t xml:space="preserve"> Олега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Євгеновича</w:t>
      </w:r>
      <w:proofErr w:type="spellEnd"/>
      <w:r w:rsidR="00773F01" w:rsidRPr="00EA7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F01" w:rsidRPr="00EA7A20">
        <w:rPr>
          <w:rFonts w:ascii="Times New Roman" w:hAnsi="Times New Roman" w:cs="Times New Roman"/>
          <w:b/>
          <w:sz w:val="28"/>
          <w:szCs w:val="28"/>
        </w:rPr>
        <w:br/>
      </w:r>
      <w:r w:rsidR="00773F01" w:rsidRPr="00EA7A20">
        <w:rPr>
          <w:rFonts w:ascii="Times New Roman" w:hAnsi="Times New Roman" w:cs="Times New Roman"/>
          <w:sz w:val="28"/>
          <w:szCs w:val="28"/>
        </w:rPr>
        <w:br/>
      </w:r>
      <w:r w:rsidR="00B60F35" w:rsidRPr="00B60F35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D517CE" w:rsidRPr="00EA7A20" w:rsidRDefault="00D517CE" w:rsidP="00E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токсикології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НАМН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»</w:t>
      </w:r>
    </w:p>
    <w:p w:rsidR="00D517CE" w:rsidRPr="00EA7A20" w:rsidRDefault="00D517CE" w:rsidP="00E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3FA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Стратегічним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курсом у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1A23FA" w:rsidRPr="00EA7A20">
        <w:rPr>
          <w:rFonts w:ascii="Times New Roman" w:hAnsi="Times New Roman" w:cs="Times New Roman"/>
          <w:sz w:val="28"/>
          <w:szCs w:val="28"/>
        </w:rPr>
        <w:t xml:space="preserve">ІФТ,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272" w:rsidRPr="00EA7A20">
        <w:rPr>
          <w:rFonts w:ascii="Times New Roman" w:hAnsi="Times New Roman" w:cs="Times New Roman"/>
          <w:sz w:val="28"/>
          <w:szCs w:val="28"/>
        </w:rPr>
        <w:t>в</w:t>
      </w:r>
      <w:r w:rsidR="001A23FA" w:rsidRPr="00EA7A2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FA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Стратегічна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 w:rsidRPr="00EA7A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1A23FA" w:rsidRPr="00EA7A20">
        <w:rPr>
          <w:rFonts w:ascii="Times New Roman" w:hAnsi="Times New Roman" w:cs="Times New Roman"/>
          <w:sz w:val="28"/>
          <w:szCs w:val="28"/>
        </w:rPr>
        <w:t>ІФТ НАМНУ</w:t>
      </w:r>
      <w:r w:rsidRPr="00EA7A20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науково-практичного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1A23FA" w:rsidRPr="00EA7A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A23F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CAF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</w:r>
      <w:r w:rsidRPr="00EA7A20">
        <w:rPr>
          <w:rFonts w:ascii="Times New Roman" w:hAnsi="Times New Roman" w:cs="Times New Roman"/>
          <w:b/>
          <w:sz w:val="28"/>
          <w:szCs w:val="28"/>
        </w:rPr>
        <w:t xml:space="preserve">Шляхи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>:</w:t>
      </w:r>
      <w:r w:rsidRPr="00EA7A2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FA" w:rsidRPr="00EA7A20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3FA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фаховість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зрозумілість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0E7CAF" w:rsidRPr="00EA7A20" w:rsidRDefault="00773F01" w:rsidP="00EA7A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Стратегічні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A7A20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EA7A20">
        <w:rPr>
          <w:rFonts w:ascii="Times New Roman" w:hAnsi="Times New Roman" w:cs="Times New Roman"/>
          <w:b/>
          <w:sz w:val="28"/>
          <w:szCs w:val="28"/>
        </w:rPr>
        <w:t>іоритети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мети</w:t>
      </w:r>
      <w:r w:rsidR="00AD053C" w:rsidRPr="00EA7A20">
        <w:rPr>
          <w:rFonts w:ascii="Times New Roman" w:hAnsi="Times New Roman" w:cs="Times New Roman"/>
          <w:b/>
          <w:sz w:val="28"/>
          <w:szCs w:val="28"/>
        </w:rPr>
        <w:t>:</w:t>
      </w:r>
    </w:p>
    <w:p w:rsidR="000C5B1D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організаційно-функціональної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40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1D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40"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інноваційним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7A" w:rsidRPr="00EA7A2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9A3E7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1D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3E7A" w:rsidRPr="00EA7A20">
        <w:rPr>
          <w:rFonts w:ascii="Times New Roman" w:hAnsi="Times New Roman" w:cs="Times New Roman"/>
          <w:sz w:val="28"/>
          <w:szCs w:val="28"/>
        </w:rPr>
        <w:t>Омолодження</w:t>
      </w:r>
      <w:proofErr w:type="spellEnd"/>
      <w:r w:rsidR="009A3E7A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7A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9A3E7A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3E7A" w:rsidRPr="00EA7A20">
        <w:rPr>
          <w:rFonts w:ascii="Times New Roman" w:hAnsi="Times New Roman" w:cs="Times New Roman"/>
          <w:sz w:val="28"/>
          <w:szCs w:val="28"/>
        </w:rPr>
        <w:t>з</w:t>
      </w:r>
      <w:r w:rsidRPr="00EA7A20">
        <w:rPr>
          <w:rFonts w:ascii="Times New Roman" w:hAnsi="Times New Roman" w:cs="Times New Roman"/>
          <w:sz w:val="28"/>
          <w:szCs w:val="28"/>
        </w:rPr>
        <w:t>апровадження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 w:rsidRPr="00EA7A20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 xml:space="preserve"> резерву”. </w:t>
      </w:r>
    </w:p>
    <w:p w:rsid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20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40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854FA3" w:rsidRPr="00EA7A20" w:rsidRDefault="007A1040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>7.</w:t>
      </w:r>
      <w:r w:rsidR="00773F01" w:rsidRPr="00EA7A2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854FA3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A3" w:rsidRPr="00EA7A20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="00854FA3" w:rsidRPr="00EA7A20">
        <w:rPr>
          <w:rFonts w:ascii="Times New Roman" w:hAnsi="Times New Roman" w:cs="Times New Roman"/>
          <w:sz w:val="28"/>
          <w:szCs w:val="28"/>
        </w:rPr>
        <w:t>.</w:t>
      </w:r>
    </w:p>
    <w:p w:rsidR="00854FA3" w:rsidRPr="00EA7A20" w:rsidRDefault="00854FA3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З</w:t>
      </w:r>
      <w:r w:rsidR="00EA7A20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C91C7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C72" w:rsidRPr="00EA7A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91C7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72" w:rsidRPr="00EA7A2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C91C72" w:rsidRPr="00EA7A20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="00C91C72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C91C72" w:rsidRPr="00EA7A20">
        <w:rPr>
          <w:rFonts w:ascii="Times New Roman" w:hAnsi="Times New Roman" w:cs="Times New Roman"/>
          <w:sz w:val="28"/>
          <w:szCs w:val="28"/>
        </w:rPr>
        <w:t>.</w:t>
      </w:r>
    </w:p>
    <w:p w:rsidR="009A3E7A" w:rsidRPr="00EA7A20" w:rsidRDefault="009A3E7A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здатн</w:t>
      </w:r>
      <w:r w:rsidR="00D5559C" w:rsidRPr="00EA7A2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для практичного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</w:t>
      </w:r>
      <w:r w:rsidR="00D5559C" w:rsidRPr="00EA7A20">
        <w:rPr>
          <w:rFonts w:ascii="Times New Roman" w:hAnsi="Times New Roman" w:cs="Times New Roman"/>
          <w:sz w:val="28"/>
          <w:szCs w:val="28"/>
        </w:rPr>
        <w:t>их</w:t>
      </w:r>
      <w:r w:rsidR="00C35EB3" w:rsidRPr="00EA7A20">
        <w:rPr>
          <w:rFonts w:ascii="Times New Roman" w:hAnsi="Times New Roman" w:cs="Times New Roman"/>
          <w:sz w:val="28"/>
          <w:szCs w:val="28"/>
        </w:rPr>
        <w:t>продукт</w:t>
      </w:r>
      <w:r w:rsidR="00D5559C" w:rsidRPr="00EA7A2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>.</w:t>
      </w:r>
    </w:p>
    <w:p w:rsidR="00854FA3" w:rsidRPr="00EA7A20" w:rsidRDefault="00854FA3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FA3" w:rsidRPr="00EA7A20" w:rsidRDefault="00C91C72" w:rsidP="00EA7A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хоздоговірна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</w:p>
    <w:p w:rsidR="00854FA3" w:rsidRPr="00EA7A20" w:rsidRDefault="00854FA3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FA3" w:rsidRPr="00EA7A20" w:rsidRDefault="00160B34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>,</w:t>
      </w:r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актуально </w:t>
      </w:r>
      <w:r w:rsidR="00D5559C" w:rsidRPr="00EA7A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160B34" w:rsidRPr="00EA7A20" w:rsidRDefault="00160B34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D425AC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425AC"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25AC" w:rsidRPr="00EA7A2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D425AC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25AC" w:rsidRPr="00EA7A20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D425AC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5AC" w:rsidRPr="00EA7A2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425A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5AC" w:rsidRPr="00EA7A20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="00D425A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D425AC" w:rsidRPr="00EA7A20" w:rsidRDefault="00D425A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Новизна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практи</w:t>
      </w:r>
      <w:r w:rsidR="003B57E6" w:rsidRPr="00EA7A20">
        <w:rPr>
          <w:rFonts w:ascii="Times New Roman" w:hAnsi="Times New Roman" w:cs="Times New Roman"/>
          <w:sz w:val="28"/>
          <w:szCs w:val="28"/>
        </w:rPr>
        <w:t>ч</w:t>
      </w:r>
      <w:r w:rsidRPr="00EA7A2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E6" w:rsidRPr="00EA7A20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3B57E6" w:rsidRPr="00EA7A20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8A2747" w:rsidRPr="00EA7A20" w:rsidRDefault="008A2747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5AC" w:rsidRPr="00EA7A20" w:rsidRDefault="00D425A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="00836955"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1303" w:rsidRPr="00EA7A2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CC1303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розвиток</w:t>
      </w:r>
      <w:r w:rsidR="00836955"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акцентами на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рамковими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глобальними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конвенціями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D425AC" w:rsidRPr="00EA7A20" w:rsidRDefault="00D425A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Комерціалізація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взаємовигідної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приватними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меди</w:t>
      </w:r>
      <w:r w:rsidR="0062390C" w:rsidRPr="00EA7A20">
        <w:rPr>
          <w:rFonts w:ascii="Times New Roman" w:hAnsi="Times New Roman" w:cs="Times New Roman"/>
          <w:sz w:val="28"/>
          <w:szCs w:val="28"/>
        </w:rPr>
        <w:t>ц</w:t>
      </w:r>
      <w:r w:rsidRPr="00EA7A20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D425AC" w:rsidRPr="00EA7A20" w:rsidRDefault="00D425A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7E6" w:rsidRPr="00EA7A20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7E6" w:rsidRPr="00EA7A20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955" w:rsidRPr="00EA7A2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36955" w:rsidRPr="00EA7A2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госпдоговірна</w:t>
      </w:r>
      <w:proofErr w:type="spellEnd"/>
      <w:r w:rsidR="003B57E6" w:rsidRPr="00EA7A20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836955" w:rsidRPr="00EA7A20">
        <w:rPr>
          <w:rFonts w:ascii="Times New Roman" w:hAnsi="Times New Roman" w:cs="Times New Roman"/>
          <w:sz w:val="28"/>
          <w:szCs w:val="28"/>
        </w:rPr>
        <w:t>а</w:t>
      </w:r>
      <w:r w:rsidR="003B57E6" w:rsidRPr="00EA7A20">
        <w:rPr>
          <w:rFonts w:ascii="Times New Roman" w:hAnsi="Times New Roman" w:cs="Times New Roman"/>
          <w:sz w:val="28"/>
          <w:szCs w:val="28"/>
        </w:rPr>
        <w:t>)</w:t>
      </w:r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DE7725" w:rsidRPr="00EA7A20" w:rsidRDefault="00DE7725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955"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6955" w:rsidRPr="00EA7A20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Pr="00EA7A2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виконуваних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DE7725" w:rsidRPr="00EA7A20" w:rsidRDefault="00DE7725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конкурентно-спроможних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836955" w:rsidRPr="00EA7A20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 кордоном та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693482" w:rsidRPr="00EA7A20" w:rsidRDefault="00693482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836955" w:rsidRPr="00EA7A20">
        <w:rPr>
          <w:rFonts w:ascii="Times New Roman" w:hAnsi="Times New Roman" w:cs="Times New Roman"/>
          <w:sz w:val="28"/>
          <w:szCs w:val="28"/>
        </w:rPr>
        <w:t>,</w:t>
      </w:r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D425AC" w:rsidRPr="00EA7A20" w:rsidRDefault="00D425A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747" w:rsidRPr="00EA7A20" w:rsidRDefault="00AB07B9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Кадрова</w:t>
      </w:r>
      <w:proofErr w:type="spellEnd"/>
      <w:r w:rsidR="008A2747"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747" w:rsidRPr="00EA7A20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747" w:rsidRPr="00EA7A20" w:rsidRDefault="008A2747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D5559C" w:rsidRPr="00EA7A2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>,</w:t>
      </w:r>
      <w:r w:rsidRPr="00EA7A20">
        <w:rPr>
          <w:rFonts w:ascii="Times New Roman" w:hAnsi="Times New Roman" w:cs="Times New Roman"/>
          <w:sz w:val="28"/>
          <w:szCs w:val="28"/>
        </w:rPr>
        <w:t xml:space="preserve"> у першу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>,</w:t>
      </w:r>
      <w:r w:rsidRPr="00EA7A20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 Тому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ланкою 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8A2747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омолодження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EA7A2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A2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EA7A20">
        <w:rPr>
          <w:rFonts w:ascii="Times New Roman" w:hAnsi="Times New Roman" w:cs="Times New Roman"/>
          <w:sz w:val="28"/>
          <w:szCs w:val="28"/>
        </w:rPr>
        <w:t xml:space="preserve"> </w:t>
      </w:r>
      <w:r w:rsidR="00AB07B9" w:rsidRPr="00EA7A20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747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955" w:rsidRPr="00EA7A20" w:rsidRDefault="00836955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симпозіумах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у т.ч. за кордоном)</w:t>
      </w:r>
      <w:r w:rsidR="00EA7A20" w:rsidRPr="00EA7A2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A7A20" w:rsidRPr="00EA7A20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EA7A20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 w:rsidRPr="00EA7A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A7A20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 w:rsidRPr="00EA7A2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A7A20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 w:rsidRPr="00EA7A20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EA7A20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 w:rsidRPr="00EA7A20">
        <w:rPr>
          <w:rFonts w:ascii="Times New Roman" w:hAnsi="Times New Roman" w:cs="Times New Roman"/>
          <w:sz w:val="28"/>
          <w:szCs w:val="28"/>
        </w:rPr>
        <w:t>вчених-фармакологів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;</w:t>
      </w:r>
    </w:p>
    <w:p w:rsidR="00836955" w:rsidRPr="00EA7A20" w:rsidRDefault="00836955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Всебічна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ідтримка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тому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аспірантурі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очна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заочна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при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підготовці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докторських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дисертацій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B07B9" w:rsidRPr="00EA7A20" w:rsidRDefault="00AB07B9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1D" w:rsidRPr="00EA7A20">
        <w:rPr>
          <w:rFonts w:ascii="Times New Roman" w:hAnsi="Times New Roman" w:cs="Times New Roman"/>
          <w:sz w:val="28"/>
          <w:szCs w:val="28"/>
        </w:rPr>
        <w:t>У</w:t>
      </w:r>
      <w:r w:rsidRPr="00EA7A20">
        <w:rPr>
          <w:rFonts w:ascii="Times New Roman" w:hAnsi="Times New Roman" w:cs="Times New Roman"/>
          <w:sz w:val="28"/>
          <w:szCs w:val="28"/>
        </w:rPr>
        <w:t>досконалення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EA7A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A7A20">
        <w:rPr>
          <w:rFonts w:ascii="Times New Roman" w:hAnsi="Times New Roman" w:cs="Times New Roman"/>
          <w:sz w:val="28"/>
          <w:szCs w:val="28"/>
        </w:rPr>
        <w:t xml:space="preserve"> за</w:t>
      </w:r>
      <w:r w:rsidR="0065091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919" w:rsidRPr="00EA7A20">
        <w:rPr>
          <w:rFonts w:ascii="Times New Roman" w:hAnsi="Times New Roman" w:cs="Times New Roman"/>
          <w:sz w:val="28"/>
          <w:szCs w:val="28"/>
        </w:rPr>
        <w:t>досягн</w:t>
      </w:r>
      <w:r w:rsidR="00836955" w:rsidRPr="00EA7A20">
        <w:rPr>
          <w:rFonts w:ascii="Times New Roman" w:hAnsi="Times New Roman" w:cs="Times New Roman"/>
          <w:sz w:val="28"/>
          <w:szCs w:val="28"/>
        </w:rPr>
        <w:t>уті</w:t>
      </w:r>
      <w:proofErr w:type="spellEnd"/>
      <w:r w:rsidR="0065091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919" w:rsidRPr="00EA7A20">
        <w:rPr>
          <w:rFonts w:ascii="Times New Roman" w:hAnsi="Times New Roman" w:cs="Times New Roman"/>
          <w:sz w:val="28"/>
          <w:szCs w:val="28"/>
        </w:rPr>
        <w:t>успіх</w:t>
      </w:r>
      <w:r w:rsidR="00836955" w:rsidRPr="00EA7A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50919" w:rsidRPr="00EA7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955" w:rsidRPr="00EA7A20">
        <w:rPr>
          <w:rFonts w:ascii="Times New Roman" w:hAnsi="Times New Roman" w:cs="Times New Roman"/>
          <w:sz w:val="28"/>
          <w:szCs w:val="28"/>
        </w:rPr>
        <w:t>науково</w:t>
      </w:r>
      <w:r w:rsidRPr="00EA7A20">
        <w:rPr>
          <w:rFonts w:ascii="Times New Roman" w:hAnsi="Times New Roman" w:cs="Times New Roman"/>
          <w:sz w:val="28"/>
          <w:szCs w:val="28"/>
        </w:rPr>
        <w:t>-методичній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747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</w:t>
      </w:r>
      <w:r w:rsidR="00AB07B9" w:rsidRPr="00EA7A20">
        <w:rPr>
          <w:rFonts w:ascii="Times New Roman" w:hAnsi="Times New Roman" w:cs="Times New Roman"/>
          <w:sz w:val="28"/>
          <w:szCs w:val="28"/>
        </w:rPr>
        <w:t>обудова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прозорих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справедливих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07B9" w:rsidRPr="00EA7A20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="00AB07B9" w:rsidRPr="00EA7A2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7B9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</w:t>
      </w:r>
      <w:r w:rsidR="00AB07B9" w:rsidRPr="00EA7A20">
        <w:rPr>
          <w:rFonts w:ascii="Times New Roman" w:hAnsi="Times New Roman" w:cs="Times New Roman"/>
          <w:sz w:val="28"/>
          <w:szCs w:val="28"/>
        </w:rPr>
        <w:t>прияння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07B9" w:rsidRPr="00EA7A2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;</w:t>
      </w:r>
    </w:p>
    <w:p w:rsidR="00AB07B9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r w:rsidR="00AB07B9" w:rsidRPr="00EA7A20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proofErr w:type="gramStart"/>
      <w:r w:rsidR="00AB07B9" w:rsidRPr="00EA7A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07B9" w:rsidRPr="00EA7A20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;</w:t>
      </w:r>
    </w:p>
    <w:p w:rsidR="00AB07B9" w:rsidRPr="00EA7A20" w:rsidRDefault="00AB07B9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8A2747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півробітництво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науковими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закладами в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ідження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зацікавленої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</w:t>
      </w:r>
      <w:proofErr w:type="spellEnd"/>
      <w:r w:rsidR="000C5B1D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B07B9" w:rsidRPr="00EA7A20" w:rsidRDefault="00AB07B9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="008A2747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уворий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боку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співробітників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комфортних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AB07B9" w:rsidRPr="00EA7A20" w:rsidRDefault="00635B66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гнучкого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режиму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часу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 та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трудового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AB07B9" w:rsidRPr="00EA7A20" w:rsidRDefault="00635B66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Суворе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Колективного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адміністрацією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профспілковим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комітетом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іальних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B07B9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співробітників</w:t>
      </w:r>
      <w:proofErr w:type="spellEnd"/>
      <w:r w:rsidR="000C5B1D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7915" w:rsidRPr="00EA7A20" w:rsidRDefault="00617915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747" w:rsidRPr="00EA7A20" w:rsidRDefault="00AB07B9" w:rsidP="00EA7A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Фінансово-економічна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господарська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A2747" w:rsidRPr="00EA7A20" w:rsidRDefault="00AB07B9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негайного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747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</w:t>
      </w:r>
      <w:r w:rsidR="00AB07B9" w:rsidRPr="00EA7A20">
        <w:rPr>
          <w:rFonts w:ascii="Times New Roman" w:hAnsi="Times New Roman" w:cs="Times New Roman"/>
          <w:sz w:val="28"/>
          <w:szCs w:val="28"/>
        </w:rPr>
        <w:t>досконалення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систем</w:t>
      </w:r>
      <w:r w:rsidR="00BC3D94" w:rsidRPr="00EA7A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3D94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94" w:rsidRPr="00EA7A2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C3D94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D94" w:rsidRPr="00EA7A20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BC3D94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3D94" w:rsidRPr="00EA7A2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BC3D94" w:rsidRPr="00EA7A20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94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747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Р</w:t>
      </w:r>
      <w:r w:rsidR="00AB07B9" w:rsidRPr="00EA7A20">
        <w:rPr>
          <w:rFonts w:ascii="Times New Roman" w:hAnsi="Times New Roman" w:cs="Times New Roman"/>
          <w:sz w:val="28"/>
          <w:szCs w:val="28"/>
        </w:rPr>
        <w:t>озширення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дозволені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для</w:t>
      </w:r>
      <w:r w:rsidR="00B355E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E2" w:rsidRPr="00EA7A20">
        <w:rPr>
          <w:rFonts w:ascii="Times New Roman" w:hAnsi="Times New Roman" w:cs="Times New Roman"/>
          <w:sz w:val="28"/>
          <w:szCs w:val="28"/>
        </w:rPr>
        <w:t>бюджетнихнауково-дослідних</w:t>
      </w:r>
      <w:proofErr w:type="spellEnd"/>
      <w:r w:rsidR="00B355E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E2" w:rsidRPr="00EA7A2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B355E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</w:t>
      </w:r>
      <w:r w:rsidR="00D5559C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3D94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B355E2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AB07B9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r w:rsidR="00AB07B9" w:rsidRPr="00EA7A20">
        <w:rPr>
          <w:rFonts w:ascii="Times New Roman" w:hAnsi="Times New Roman" w:cs="Times New Roman"/>
          <w:sz w:val="28"/>
          <w:szCs w:val="28"/>
        </w:rPr>
        <w:t>дійснення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профспілковий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07B9" w:rsidRPr="00EA7A2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B07B9" w:rsidRPr="00EA7A20">
        <w:rPr>
          <w:rFonts w:ascii="Times New Roman" w:hAnsi="Times New Roman" w:cs="Times New Roman"/>
          <w:sz w:val="28"/>
          <w:szCs w:val="28"/>
        </w:rPr>
        <w:t xml:space="preserve"> коштами;</w:t>
      </w:r>
    </w:p>
    <w:p w:rsidR="00635B66" w:rsidRPr="00EA7A20" w:rsidRDefault="00635B66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5B1D" w:rsidRPr="00EA7A20">
        <w:rPr>
          <w:rFonts w:ascii="Times New Roman" w:hAnsi="Times New Roman" w:cs="Times New Roman"/>
          <w:sz w:val="28"/>
          <w:szCs w:val="28"/>
        </w:rPr>
        <w:t>П</w:t>
      </w:r>
      <w:r w:rsidRPr="00EA7A20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б</w:t>
      </w:r>
      <w:r w:rsidR="00B355E2" w:rsidRPr="00EA7A20">
        <w:rPr>
          <w:rFonts w:ascii="Times New Roman" w:hAnsi="Times New Roman" w:cs="Times New Roman"/>
          <w:sz w:val="28"/>
          <w:szCs w:val="28"/>
        </w:rPr>
        <w:t>у</w:t>
      </w:r>
      <w:r w:rsidRPr="00EA7A20">
        <w:rPr>
          <w:rFonts w:ascii="Times New Roman" w:hAnsi="Times New Roman" w:cs="Times New Roman"/>
          <w:sz w:val="28"/>
          <w:szCs w:val="28"/>
        </w:rPr>
        <w:t>дівель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утеплення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лабораторного</w:t>
      </w:r>
      <w:r w:rsidR="000C5B1D" w:rsidRPr="00EA7A20">
        <w:rPr>
          <w:rFonts w:ascii="Times New Roman" w:hAnsi="Times New Roman" w:cs="Times New Roman"/>
          <w:sz w:val="28"/>
          <w:szCs w:val="28"/>
        </w:rPr>
        <w:t>корпусів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ремонт</w:t>
      </w:r>
      <w:r w:rsidR="00D5559C" w:rsidRPr="00EA7A2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);</w:t>
      </w:r>
    </w:p>
    <w:p w:rsidR="00635B66" w:rsidRPr="00EA7A20" w:rsidRDefault="000C5B1D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r w:rsidR="00D55F16" w:rsidRPr="00EA7A20">
        <w:rPr>
          <w:rFonts w:ascii="Times New Roman" w:hAnsi="Times New Roman" w:cs="Times New Roman"/>
          <w:sz w:val="28"/>
          <w:szCs w:val="28"/>
        </w:rPr>
        <w:t>алучення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16" w:rsidRPr="00EA7A2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16" w:rsidRPr="00EA7A2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55F16" w:rsidRPr="00EA7A2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16" w:rsidRPr="00EA7A20">
        <w:rPr>
          <w:rFonts w:ascii="Times New Roman" w:hAnsi="Times New Roman" w:cs="Times New Roman"/>
          <w:sz w:val="28"/>
          <w:szCs w:val="28"/>
        </w:rPr>
        <w:t>грантових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16" w:rsidRPr="00EA7A2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D55F16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;</w:t>
      </w:r>
    </w:p>
    <w:p w:rsidR="00635B66" w:rsidRPr="00EA7A20" w:rsidRDefault="00635B66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0C5B1D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апровадження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маркетингової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просування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виробничих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ідрозділів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proofErr w:type="spellEnd"/>
      <w:r w:rsidR="000C5B1D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35B66" w:rsidRPr="00EA7A20" w:rsidRDefault="00635B66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співробітництва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</w:t>
      </w:r>
      <w:r w:rsidR="00D12C08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ствами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фармації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косметології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5B66" w:rsidRPr="00EA7A20" w:rsidRDefault="00635B66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FED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вищенаведених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напрямків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дасть</w:t>
      </w:r>
      <w:proofErr w:type="spellEnd"/>
      <w:r w:rsidRPr="00E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b/>
          <w:sz w:val="28"/>
          <w:szCs w:val="28"/>
        </w:rPr>
        <w:t>можливість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: </w:t>
      </w:r>
      <w:r w:rsidRPr="00EA7A20">
        <w:rPr>
          <w:rFonts w:ascii="Times New Roman" w:hAnsi="Times New Roman" w:cs="Times New Roman"/>
          <w:sz w:val="28"/>
          <w:szCs w:val="28"/>
        </w:rPr>
        <w:br/>
      </w:r>
      <w:r w:rsidR="00325F9C"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693482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покращ</w:t>
      </w:r>
      <w:r w:rsidR="00EA7A20">
        <w:rPr>
          <w:rFonts w:ascii="Times New Roman" w:hAnsi="Times New Roman" w:cs="Times New Roman"/>
          <w:sz w:val="28"/>
          <w:szCs w:val="28"/>
        </w:rPr>
        <w:t>а</w:t>
      </w:r>
      <w:r w:rsidR="00693482" w:rsidRPr="00EA7A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9348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9348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="00693482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1A0FED" w:rsidRPr="00EA7A20" w:rsidRDefault="00325F9C" w:rsidP="003A6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>-</w:t>
      </w:r>
      <w:r w:rsidR="003A6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Покращ</w:t>
      </w:r>
      <w:r w:rsidR="00EA7A20">
        <w:rPr>
          <w:rFonts w:ascii="Times New Roman" w:hAnsi="Times New Roman" w:cs="Times New Roman"/>
          <w:sz w:val="28"/>
          <w:szCs w:val="28"/>
        </w:rPr>
        <w:t>а</w:t>
      </w:r>
      <w:r w:rsidR="001A0FED" w:rsidRPr="00EA7A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1A0FED" w:rsidRPr="00EA7A20" w:rsidRDefault="001A0FED" w:rsidP="00EA7A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Збільшити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науково-виробничої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хоздоговірної</w:t>
      </w:r>
      <w:proofErr w:type="spellEnd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="000C5B1D" w:rsidRPr="00EA7A2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93482" w:rsidRPr="00EA7A20" w:rsidRDefault="00325F9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Сумлінна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="00773F01" w:rsidRPr="00EA7A2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773F01" w:rsidRPr="00EA7A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73F01" w:rsidRPr="00EA7A20">
        <w:rPr>
          <w:rFonts w:ascii="Times New Roman" w:hAnsi="Times New Roman" w:cs="Times New Roman"/>
          <w:sz w:val="28"/>
          <w:szCs w:val="28"/>
        </w:rPr>
        <w:t>іджу</w:t>
      </w:r>
      <w:proofErr w:type="spellEnd"/>
      <w:r w:rsidR="00773F01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482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0C5B1D" w:rsidRPr="00EA7A20">
        <w:rPr>
          <w:rFonts w:ascii="Times New Roman" w:hAnsi="Times New Roman" w:cs="Times New Roman"/>
          <w:sz w:val="28"/>
          <w:szCs w:val="28"/>
        </w:rPr>
        <w:t>;</w:t>
      </w:r>
    </w:p>
    <w:p w:rsidR="001A0FED" w:rsidRPr="00EA7A20" w:rsidRDefault="00325F9C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0FED" w:rsidRPr="00EA7A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0FED" w:rsidRPr="00EA7A2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стосуватимуться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747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прозорого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A0FED" w:rsidRPr="00EA7A20">
        <w:rPr>
          <w:rFonts w:ascii="Times New Roman" w:hAnsi="Times New Roman" w:cs="Times New Roman"/>
          <w:sz w:val="28"/>
          <w:szCs w:val="28"/>
        </w:rPr>
        <w:t>.</w:t>
      </w:r>
    </w:p>
    <w:p w:rsidR="008A2747" w:rsidRPr="00EA7A20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Усвідомлюючи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перед Вами,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ідтримці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="008A2747" w:rsidRPr="00EA7A20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знаю про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нашого</w:t>
      </w:r>
      <w:r w:rsidR="00370C6F" w:rsidRPr="00EA7A2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370C6F" w:rsidRPr="00EA7A20">
        <w:rPr>
          <w:rFonts w:ascii="Times New Roman" w:hAnsi="Times New Roman" w:cs="Times New Roman"/>
          <w:sz w:val="28"/>
          <w:szCs w:val="28"/>
        </w:rPr>
        <w:t xml:space="preserve"> </w:t>
      </w:r>
      <w:r w:rsidRPr="00EA7A20">
        <w:rPr>
          <w:rFonts w:ascii="Times New Roman" w:hAnsi="Times New Roman" w:cs="Times New Roman"/>
          <w:sz w:val="28"/>
          <w:szCs w:val="28"/>
        </w:rPr>
        <w:t xml:space="preserve">закладу та маю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їхвирішення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наказами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D5559C" w:rsidRPr="00EA7A2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D5559C" w:rsidRPr="00EA7A2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EA7A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559C" w:rsidRPr="00EA7A20">
        <w:rPr>
          <w:rFonts w:ascii="Times New Roman" w:hAnsi="Times New Roman" w:cs="Times New Roman"/>
          <w:sz w:val="28"/>
          <w:szCs w:val="28"/>
        </w:rPr>
        <w:t xml:space="preserve">, </w:t>
      </w:r>
      <w:r w:rsidR="001A0FED" w:rsidRPr="00EA7A20">
        <w:rPr>
          <w:rFonts w:ascii="Times New Roman" w:hAnsi="Times New Roman" w:cs="Times New Roman"/>
          <w:sz w:val="28"/>
          <w:szCs w:val="28"/>
        </w:rPr>
        <w:t>НАМНУ</w:t>
      </w:r>
      <w:r w:rsidR="00D5559C" w:rsidRPr="00EA7A20">
        <w:rPr>
          <w:rFonts w:ascii="Times New Roman" w:hAnsi="Times New Roman" w:cs="Times New Roman"/>
          <w:sz w:val="28"/>
          <w:szCs w:val="28"/>
        </w:rPr>
        <w:t xml:space="preserve">, МОЗ </w:t>
      </w:r>
      <w:r w:rsidRPr="00EA7A2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совістю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F35" w:rsidRDefault="00773F01" w:rsidP="00EA7A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20">
        <w:rPr>
          <w:rFonts w:ascii="Times New Roman" w:hAnsi="Times New Roman" w:cs="Times New Roman"/>
          <w:sz w:val="28"/>
          <w:szCs w:val="28"/>
        </w:rPr>
        <w:br/>
        <w:t xml:space="preserve">Свою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спрямовуватиму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1A0FED" w:rsidRPr="00EA7A2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20">
        <w:rPr>
          <w:rFonts w:ascii="Times New Roman" w:hAnsi="Times New Roman" w:cs="Times New Roman"/>
          <w:sz w:val="28"/>
          <w:szCs w:val="28"/>
        </w:rPr>
        <w:t>осередком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 добре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комфортно</w:t>
      </w:r>
      <w:r w:rsidR="00C35EB3" w:rsidRPr="00EA7A20">
        <w:rPr>
          <w:rFonts w:ascii="Times New Roman" w:hAnsi="Times New Roman" w:cs="Times New Roman"/>
          <w:sz w:val="28"/>
          <w:szCs w:val="28"/>
        </w:rPr>
        <w:t>працювалося</w:t>
      </w:r>
      <w:proofErr w:type="spellEnd"/>
      <w:r w:rsidR="00C35EB3"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5EB3" w:rsidRPr="00EA7A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35EB3" w:rsidRPr="00EA7A2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Примноження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C6F" w:rsidRPr="00EA7A20">
        <w:rPr>
          <w:rFonts w:ascii="Times New Roman" w:hAnsi="Times New Roman" w:cs="Times New Roman"/>
          <w:sz w:val="28"/>
          <w:szCs w:val="28"/>
        </w:rPr>
        <w:t>науково-дослідного</w:t>
      </w:r>
      <w:r w:rsidRPr="00EA7A20">
        <w:rPr>
          <w:rFonts w:ascii="Times New Roman" w:hAnsi="Times New Roman" w:cs="Times New Roman"/>
          <w:sz w:val="28"/>
          <w:szCs w:val="28"/>
        </w:rPr>
        <w:t>закладу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B3" w:rsidRPr="00EA7A2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35EB3"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35EB3" w:rsidRPr="00EA7A2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35EB3" w:rsidRPr="00EA7A2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те над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F35" w:rsidRDefault="00B60F35" w:rsidP="00B60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35" w:rsidRDefault="00773F01" w:rsidP="00B60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0F35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B6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F35">
        <w:rPr>
          <w:rFonts w:ascii="Times New Roman" w:hAnsi="Times New Roman" w:cs="Times New Roman"/>
          <w:b/>
          <w:sz w:val="28"/>
          <w:szCs w:val="28"/>
        </w:rPr>
        <w:t>шаную</w:t>
      </w:r>
      <w:proofErr w:type="spellEnd"/>
      <w:r w:rsidRPr="00B60F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0F35">
        <w:rPr>
          <w:rFonts w:ascii="Times New Roman" w:hAnsi="Times New Roman" w:cs="Times New Roman"/>
          <w:b/>
          <w:sz w:val="28"/>
          <w:szCs w:val="28"/>
        </w:rPr>
        <w:t>розумію</w:t>
      </w:r>
      <w:proofErr w:type="spellEnd"/>
      <w:r w:rsidRPr="00B6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F3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6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F35">
        <w:rPr>
          <w:rFonts w:ascii="Times New Roman" w:hAnsi="Times New Roman" w:cs="Times New Roman"/>
          <w:b/>
          <w:sz w:val="28"/>
          <w:szCs w:val="28"/>
        </w:rPr>
        <w:t>ціную</w:t>
      </w:r>
      <w:proofErr w:type="spellEnd"/>
      <w:r w:rsidRPr="00B60F35">
        <w:rPr>
          <w:rFonts w:ascii="Times New Roman" w:hAnsi="Times New Roman" w:cs="Times New Roman"/>
          <w:b/>
          <w:sz w:val="28"/>
          <w:szCs w:val="28"/>
        </w:rPr>
        <w:t xml:space="preserve"> людей.</w:t>
      </w:r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D3" w:rsidRDefault="00773F01" w:rsidP="00D108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A20">
        <w:rPr>
          <w:rFonts w:ascii="Times New Roman" w:hAnsi="Times New Roman" w:cs="Times New Roman"/>
          <w:sz w:val="28"/>
          <w:szCs w:val="28"/>
        </w:rPr>
        <w:t xml:space="preserve">За такими принципами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шкодуватиму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7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взяті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відбуватимуться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тісній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9C"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spellEnd"/>
      <w:r w:rsidR="00D5559C"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A2747"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адою трудового </w:t>
      </w:r>
      <w:proofErr w:type="spellStart"/>
      <w:r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>колективу</w:t>
      </w:r>
      <w:proofErr w:type="spellEnd"/>
      <w:r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8A2747"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>Вченою</w:t>
      </w:r>
      <w:proofErr w:type="spellEnd"/>
      <w:r w:rsidR="008A2747" w:rsidRPr="00B60F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Радою</w:t>
      </w:r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взаємовигідно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націленістю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результат.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proofErr w:type="gramStart"/>
      <w:r w:rsidRPr="00EA7A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7A20">
        <w:rPr>
          <w:rFonts w:ascii="Times New Roman" w:hAnsi="Times New Roman" w:cs="Times New Roman"/>
          <w:sz w:val="28"/>
          <w:szCs w:val="28"/>
        </w:rPr>
        <w:t>ітка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20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EA7A20">
        <w:rPr>
          <w:rFonts w:ascii="Times New Roman" w:hAnsi="Times New Roman" w:cs="Times New Roman"/>
          <w:sz w:val="28"/>
          <w:szCs w:val="28"/>
        </w:rPr>
        <w:t>.</w:t>
      </w:r>
    </w:p>
    <w:p w:rsidR="00B60F35" w:rsidRDefault="00B60F35" w:rsidP="00B60F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35" w:rsidRDefault="00B60F35" w:rsidP="00B60F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35" w:rsidRDefault="00B60F35" w:rsidP="00B60F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повагою</w:t>
      </w:r>
    </w:p>
    <w:p w:rsidR="00B60F35" w:rsidRDefault="00B60F35" w:rsidP="00B60F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FE4" w:rsidRPr="00B60F35" w:rsidRDefault="00B60F35" w:rsidP="00054F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біологічних наук                 </w:t>
      </w:r>
      <w:r w:rsidR="00054FE4">
        <w:rPr>
          <w:rFonts w:ascii="Times New Roman" w:hAnsi="Times New Roman" w:cs="Times New Roman"/>
          <w:sz w:val="28"/>
          <w:szCs w:val="28"/>
          <w:lang w:val="uk-UA"/>
        </w:rPr>
        <w:t xml:space="preserve">              Олег  Євгенович ЯДЛОВСЬКИЙ</w:t>
      </w:r>
    </w:p>
    <w:p w:rsidR="00B60F35" w:rsidRPr="00B60F35" w:rsidRDefault="00B60F35" w:rsidP="00B60F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F35" w:rsidRPr="00B60F35" w:rsidSect="001B4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640"/>
    <w:multiLevelType w:val="hybridMultilevel"/>
    <w:tmpl w:val="B17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884"/>
    <w:multiLevelType w:val="hybridMultilevel"/>
    <w:tmpl w:val="1BB0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839"/>
    <w:multiLevelType w:val="hybridMultilevel"/>
    <w:tmpl w:val="4944325E"/>
    <w:lvl w:ilvl="0" w:tplc="89D07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D1807"/>
    <w:multiLevelType w:val="hybridMultilevel"/>
    <w:tmpl w:val="E74CCF8E"/>
    <w:lvl w:ilvl="0" w:tplc="52A873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6F6"/>
    <w:multiLevelType w:val="hybridMultilevel"/>
    <w:tmpl w:val="0B285996"/>
    <w:lvl w:ilvl="0" w:tplc="84505B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D740F"/>
    <w:multiLevelType w:val="hybridMultilevel"/>
    <w:tmpl w:val="B420D104"/>
    <w:lvl w:ilvl="0" w:tplc="8266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73F01"/>
    <w:rsid w:val="00054FE4"/>
    <w:rsid w:val="000B06EB"/>
    <w:rsid w:val="000C5B1D"/>
    <w:rsid w:val="000E7CAF"/>
    <w:rsid w:val="00160B34"/>
    <w:rsid w:val="001A0FED"/>
    <w:rsid w:val="001A23FA"/>
    <w:rsid w:val="001A38DC"/>
    <w:rsid w:val="001B41D3"/>
    <w:rsid w:val="001B5272"/>
    <w:rsid w:val="001E7654"/>
    <w:rsid w:val="00256DED"/>
    <w:rsid w:val="00325F9C"/>
    <w:rsid w:val="003605E4"/>
    <w:rsid w:val="00370C6F"/>
    <w:rsid w:val="003A61DB"/>
    <w:rsid w:val="003B57E6"/>
    <w:rsid w:val="003E180C"/>
    <w:rsid w:val="004031ED"/>
    <w:rsid w:val="0047092D"/>
    <w:rsid w:val="00486C6E"/>
    <w:rsid w:val="00617915"/>
    <w:rsid w:val="0062390C"/>
    <w:rsid w:val="00635B66"/>
    <w:rsid w:val="00650919"/>
    <w:rsid w:val="00670B59"/>
    <w:rsid w:val="00693482"/>
    <w:rsid w:val="00773F01"/>
    <w:rsid w:val="007A1040"/>
    <w:rsid w:val="007A3E11"/>
    <w:rsid w:val="007F0EFF"/>
    <w:rsid w:val="008155E3"/>
    <w:rsid w:val="00836955"/>
    <w:rsid w:val="00850DD2"/>
    <w:rsid w:val="00854FA3"/>
    <w:rsid w:val="00855CEF"/>
    <w:rsid w:val="008A2747"/>
    <w:rsid w:val="00942D24"/>
    <w:rsid w:val="0096495C"/>
    <w:rsid w:val="009A3E7A"/>
    <w:rsid w:val="009B21C8"/>
    <w:rsid w:val="00A103FE"/>
    <w:rsid w:val="00A41252"/>
    <w:rsid w:val="00AB07B9"/>
    <w:rsid w:val="00AD053C"/>
    <w:rsid w:val="00AE1E4E"/>
    <w:rsid w:val="00B24ED2"/>
    <w:rsid w:val="00B355E2"/>
    <w:rsid w:val="00B60F35"/>
    <w:rsid w:val="00BC3D94"/>
    <w:rsid w:val="00C35EB3"/>
    <w:rsid w:val="00C91C72"/>
    <w:rsid w:val="00CC1303"/>
    <w:rsid w:val="00D108BF"/>
    <w:rsid w:val="00D12C08"/>
    <w:rsid w:val="00D425AC"/>
    <w:rsid w:val="00D517CE"/>
    <w:rsid w:val="00D5559C"/>
    <w:rsid w:val="00D55F16"/>
    <w:rsid w:val="00DE7725"/>
    <w:rsid w:val="00EA7A20"/>
    <w:rsid w:val="00ED401C"/>
    <w:rsid w:val="00F630DE"/>
    <w:rsid w:val="00F6459F"/>
    <w:rsid w:val="00F679E3"/>
    <w:rsid w:val="00FE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A3"/>
    <w:pPr>
      <w:spacing w:after="0" w:line="240" w:lineRule="auto"/>
    </w:pPr>
  </w:style>
  <w:style w:type="character" w:customStyle="1" w:styleId="markedcontent">
    <w:name w:val="markedcontent"/>
    <w:basedOn w:val="a0"/>
    <w:rsid w:val="0061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A3"/>
    <w:pPr>
      <w:spacing w:after="0" w:line="240" w:lineRule="auto"/>
    </w:pPr>
  </w:style>
  <w:style w:type="character" w:customStyle="1" w:styleId="markedcontent">
    <w:name w:val="markedcontent"/>
    <w:basedOn w:val="a0"/>
    <w:rsid w:val="0061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user_k208</cp:lastModifiedBy>
  <cp:revision>3</cp:revision>
  <dcterms:created xsi:type="dcterms:W3CDTF">2022-01-19T10:29:00Z</dcterms:created>
  <dcterms:modified xsi:type="dcterms:W3CDTF">2022-01-19T13:35:00Z</dcterms:modified>
</cp:coreProperties>
</file>